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CD" w:rsidRPr="00F72C1E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bookmarkStart w:id="0" w:name="_GoBack"/>
      <w:bookmarkEnd w:id="0"/>
      <w:r w:rsidRPr="00F72C1E">
        <w:rPr>
          <w:rFonts w:ascii="Comic Sans MS" w:eastAsia="Times New Roman" w:hAnsi="Comic Sans MS" w:cs="Times New Roman"/>
          <w:sz w:val="20"/>
          <w:szCs w:val="20"/>
        </w:rPr>
        <w:t>#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40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—Crash Course World History Video Notes</w:t>
      </w:r>
    </w:p>
    <w:p w:rsidR="008909CD" w:rsidRPr="00F72C1E" w:rsidRDefault="002A6C5F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Decolonization</w:t>
      </w:r>
    </w:p>
    <w:p w:rsidR="003853D0" w:rsidRPr="00F72C1E" w:rsidRDefault="003853D0" w:rsidP="003853D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2A6C5F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s we’ve seen from Egypt to Alexander the Great to China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Rome to the Mongols, who, for once, are not the exception here,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the Ottomans and the Americas,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has long been the dominant way we’ve organized ourselves politically--or at least the way that other people have organized us.</w:t>
      </w:r>
    </w:p>
    <w:p w:rsidR="00B713B0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 late 20th century was not the first time that empires disintegrated.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Rome comes to mind; also the Persians; a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nd of course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Revolution ended one kind of European imperial experiment.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in all those cases, Empire struck back...Britain lost its 13 colonies,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but later controlled half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and all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</w:p>
    <w:p w:rsidR="002A6C5F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hat makes the recent decolonization so special is that at least so far,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no empires have emerged to replace the ones that fell.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his was largely due to World War II because on some level,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Allies were fighting to stop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imperialism: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Hitler wanted to take over Central Europe, and Africa, and probably the Middle East--and the Ally defeat of the Nazis discredited the whole idea of empire.</w:t>
      </w:r>
    </w:p>
    <w:p w:rsidR="002A6C5F" w:rsidRPr="00F72C1E" w:rsidRDefault="00B713B0" w:rsidP="00B713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 English, French, and Americans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found it difficult to continue their imperialistic ventures after the war since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troops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fought alongside them; p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lus, most of the big colonial powers-- had been significantly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by World War II.</w:t>
      </w:r>
    </w:p>
    <w:p w:rsidR="00E34BCE" w:rsidRPr="00F72C1E" w:rsidRDefault="002A6C5F" w:rsidP="00E34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So, post-war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happened all over the place: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 British colony that had once been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“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” became three independent nations.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Southeast Asia, French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became Cambodia, Laos, and Vietnam.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the Dutch East Indies became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 W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we think about decolonization,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we mostly think about Africa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34BCE" w:rsidRPr="00F72C1E" w:rsidRDefault="00E34BCE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D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ecolonization throughout Afro-Eurasia h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ad some similar characteristics:</w:t>
      </w:r>
    </w:p>
    <w:p w:rsidR="00E34BCE" w:rsidRPr="00F72C1E" w:rsidRDefault="00E34BCE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It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occurred in the context of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 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many of these new nations had to choose between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socialist and capitalist influences, which shaped their futures.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34BCE" w:rsidRPr="00F72C1E" w:rsidRDefault="002A6C5F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While many of these new countries eventually adopted some form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road there was often rocky.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Also decolonization often involved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usually the overthrow of colonial elites.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But we’ll turn now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to the most famous nonviolent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decolonization: that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8A10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So the story begins, more or less, in 1885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with the founding 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of the Indian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 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whose leaders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were usually from the elite classes.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best known Indian nationalist, Mohandas K.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.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 British educated lawyer born to a wealthy family,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he’s known for making his own clothes,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his long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his battles to alleviate poverty,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improve the rights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achieve a unified Indian independence from Britain.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terms of decolonization, he stands out for his use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Gandhi and his compatriot Jawaharlal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believed that a single India could continue to be ruled by Indian elites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somehow transcend the tension between the country’s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majority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its sizable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minority.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this they were less practical than their contemporary, Muhammad Ali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leader of the Muslim League who felt--"that the unified India of which the Congress spoke was an artificial one,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created and maintained by British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.”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Jinnah proved correct and in 1947 when the British left,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their Indian colony was partitioned into the modern state of India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West and East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latter of which became Bangladesh in 1971.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While it’s easy to congratulate both the British and the Indian governments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on an orderly and nonviolent transfer of power,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reality of partition was neither orderly nor nonviolent.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About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million people were displaced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in Pakistan moved to India and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in India moved to Pakistan; 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s people left their homes, sometimes 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unwillingly, there was violence.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Indonesia, a huge nation of over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islands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>was exploited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by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with the system of </w:t>
      </w:r>
      <w:proofErr w:type="spellStart"/>
      <w:r w:rsidRPr="00F72C1E">
        <w:rPr>
          <w:rFonts w:ascii="Comic Sans MS" w:eastAsia="Times New Roman" w:hAnsi="Comic Sans MS" w:cs="Times New Roman"/>
          <w:sz w:val="20"/>
          <w:szCs w:val="20"/>
        </w:rPr>
        <w:t>kultuurstelsel</w:t>
      </w:r>
      <w:proofErr w:type="spellEnd"/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in which all peasants had to set aside one fifth of their land to grow cash crops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for export to the Netherlands.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This accounted for 25% of the total Dutch national budget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lastRenderedPageBreak/>
        <w:t>The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Dutch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couldn’t even defend their colony from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who occupied it for most of World War II,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during which time the Japanese furthered the cause of Indonesian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by placing native Indonesians in mo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>re prominent positions of power.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After the war, the Dutch--with British help--tried to hold onto their Indonesian colonies with so-called “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 ______________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,”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which went on for more than four years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before Indonesia finally won its independence in 1950.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Over in the French colonies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called because they were neither Indian nor Chinese,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things were even more violent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... 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end of colonization was disastrous in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where the 17-year reign of Norodom Sihanouk gave way to the rise of the Khmer Rouge,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led by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Pol Pot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massacred a stunning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of Cambodia’s population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between 1975 and 1979.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In Vietnam, the French fought communist-led nationalists,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especially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 ____ 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from almost the moment World War II ended until 1954,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w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the French were defeated.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the Americans quickly took over from the French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, as part of the containment policy;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communists did not fully control Vietnam until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You’ll remember that Egypt bankrupted itself in the 19th century,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trying to industrialize and ever since had been ruled by an Egyptian king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who took his orders from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while technically Egypt had been independent since 1922,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it was very dependent independence.</w:t>
      </w:r>
    </w:p>
    <w:p w:rsidR="002A6C5F" w:rsidRPr="00F72C1E" w:rsidRDefault="00CF559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B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ut, that changed in the 1950s, when the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king was overthrown by the army in a coup led by </w:t>
      </w:r>
      <w:proofErr w:type="spellStart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Gemal</w:t>
      </w:r>
      <w:proofErr w:type="spellEnd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Abdul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who proved brilliant at playing the US and the USSR off each other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the benefit of Egypt.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Nasser’s was a largely secular nationalism, and he and his successors saw one of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other anti-imperialistic nationalist forces in Egypt,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 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as a threat.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once in power, Nasser and the army banned the Muslim Brotherhood,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forcing it underground, where it would disappear and never become an issue again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>….or at least until 2011 with the “Arab Spring”.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Central and Southern Africa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c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olonial boundaries became redefined as the borders of new nation states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 even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where those boundaries were arbitrary or, in some cases, pernicious.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best known example is in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 where two very different tribes,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the Hutu and the Tutsis were combined into one nation.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he colonizers’ focus on value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really hurt these new nations.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E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uropeans claimed to bring civilization and economic development to their colonies,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this economic development focused solely on building infrastructure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to get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and export them.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hen the Europeans left, African nations did not have the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necessary to thrive in the post-war industrial world.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They had very few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 for instance, and even fewer universities.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Also, in many of these new countries,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traditional elites had been undermined by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Most Europeans didn’t rule their African possessions directly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but rather through the proxies of local rulers.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once the Europeans left,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those local rulers, the upper classes, were seen as illegitimate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his meant that a new group of rulers had to rise up to take their place,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often with very little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_____________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governance.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M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ost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ly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strongmen have emerged, of course, from the military: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Joseph Mobutu seized power in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which he held from 1965 until his death in 1997.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Idi Amin was military dictator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from 1971 to 1979.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Muammar Gaddafi ruled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from 1977 until 2011.</w:t>
      </w:r>
    </w:p>
    <w:p w:rsidR="00104987" w:rsidRPr="00F72C1E" w:rsidRDefault="00435019" w:rsidP="001049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hile the continent does have less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and lower levels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than other regions in the world,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many African nations show strong and consistent signs of growth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despite the challenges of decolonization.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Botswana for instance has gone from 70%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to 85% in the past 15 years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and has seen steady GDP growth over 5%.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Benin’s economy has grown in each of the past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years,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which is better than Europe or the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U</w:t>
      </w:r>
      <w:r w:rsidR="00F72C1E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S</w:t>
      </w:r>
      <w:r w:rsid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can say.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In 2002, Kenya’s life expectancy was 47; today it’s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Ethiopia’s per capita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has doubled over the past 10 years;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and Mauritania has seen its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mortality rate fall by more than 40%.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N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ow, this progress is spotty and fragile,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it’s important to note that these nations have existed, on average,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only 50 years.</w:t>
      </w:r>
    </w:p>
    <w:p w:rsidR="002A6C5F" w:rsidRPr="00F72C1E" w:rsidRDefault="002A6C5F" w:rsidP="002A6C5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909CD" w:rsidRPr="00F72C1E" w:rsidRDefault="008909CD" w:rsidP="008909C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sectPr w:rsidR="008909CD" w:rsidRPr="00F72C1E" w:rsidSect="00B7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0D19"/>
    <w:multiLevelType w:val="hybridMultilevel"/>
    <w:tmpl w:val="30F0E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13F81"/>
    <w:multiLevelType w:val="hybridMultilevel"/>
    <w:tmpl w:val="126C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D"/>
    <w:rsid w:val="00032466"/>
    <w:rsid w:val="00104987"/>
    <w:rsid w:val="00150E58"/>
    <w:rsid w:val="002A6C5F"/>
    <w:rsid w:val="003853D0"/>
    <w:rsid w:val="00435019"/>
    <w:rsid w:val="004C23EC"/>
    <w:rsid w:val="00577CBD"/>
    <w:rsid w:val="00684FA9"/>
    <w:rsid w:val="008909CD"/>
    <w:rsid w:val="008A10C7"/>
    <w:rsid w:val="00954853"/>
    <w:rsid w:val="00AA5EBF"/>
    <w:rsid w:val="00B713B0"/>
    <w:rsid w:val="00C266E1"/>
    <w:rsid w:val="00C93DD6"/>
    <w:rsid w:val="00CE51FA"/>
    <w:rsid w:val="00CF5596"/>
    <w:rsid w:val="00E34BCE"/>
    <w:rsid w:val="00ED759A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07208-2C4E-40D0-8A19-B0FA2BD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383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426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1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69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3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383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43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09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7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2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98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84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2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0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8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491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351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99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44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28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9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870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85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9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13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807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8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3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030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49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44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138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8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6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444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06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8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7923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6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540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8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770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27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4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09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2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4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407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96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24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9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6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5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07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7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34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224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5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8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14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80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79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2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034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21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3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65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89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8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663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60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98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9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932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65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25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425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38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0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6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2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56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3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53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993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81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1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139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36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15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6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39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8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0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814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9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360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51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4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0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18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66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838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826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0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94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296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6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36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693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2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65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24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52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1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605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17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4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355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15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4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81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66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03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273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03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92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742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47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4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368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72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6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39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5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70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43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9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9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05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60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0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799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4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6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2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4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482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93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7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25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928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73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28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870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70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66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690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599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907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05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139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92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0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0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3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14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08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3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2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9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44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8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89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9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5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78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8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67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547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7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067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3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64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97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1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96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766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3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638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5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3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00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3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126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1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72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897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39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12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44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7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3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3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514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1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06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335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7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8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138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3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7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01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74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5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659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81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029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47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7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626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63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2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552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34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7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8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27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1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569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49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5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51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27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74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77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71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85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840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0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7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39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7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4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96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37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168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78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8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28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0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33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083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418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67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859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8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24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06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17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970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24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8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054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51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0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172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3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833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99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0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8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981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47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4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474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5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0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85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0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9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315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7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9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655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7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1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599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85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2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9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12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75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901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34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4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05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74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759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52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4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86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25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6449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0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17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698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35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1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8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92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1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615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175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91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537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1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17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3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9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43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6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635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63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89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78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14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511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7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4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7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6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0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354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76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19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96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2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48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4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81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892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14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1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34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96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3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3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748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0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723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7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8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48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39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18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8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63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9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30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548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793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2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0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90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0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4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21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15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928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4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901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309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4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580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13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54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9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4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45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08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6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6290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3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6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233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4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0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710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75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26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5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55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02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68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15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0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02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67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73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663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87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73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2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0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8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80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29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3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8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607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74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0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48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8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836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65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5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942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57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595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094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1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990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23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611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615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3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540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2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2472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68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65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10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6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179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6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0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71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7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81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19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339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43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32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59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57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24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7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167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46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33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401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6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20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170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69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63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6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0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680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79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29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0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5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0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294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045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39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645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31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5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50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70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37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7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1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588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4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7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47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57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8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0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0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36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587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0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2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129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92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762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74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78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78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369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017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61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00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67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9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73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74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4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0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04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9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83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104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54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1546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8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677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291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69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1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24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85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29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18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8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80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4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4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8269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84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31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0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1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3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940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543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53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322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04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61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17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83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9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7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4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416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8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40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78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34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8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9832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12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067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2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744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23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4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49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31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78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522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89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4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1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07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4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63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01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38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97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72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7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28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27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0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61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3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71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1035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66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47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77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5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532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0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004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20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75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64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928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652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65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99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9757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80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64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10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1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283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20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08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199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5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066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59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14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58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2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55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676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7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1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1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1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84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19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8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471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45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2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3720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2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963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5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7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721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73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1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913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56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8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9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314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8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6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64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0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236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73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71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2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897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7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28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65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23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7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8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0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38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3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50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77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3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18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141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26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52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11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21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0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401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6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723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956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289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0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241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7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951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6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958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19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958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225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09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925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75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7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59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6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8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601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92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2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9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2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6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02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02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2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850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5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330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5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69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03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2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6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90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8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74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1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8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8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599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34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781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4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961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0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05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3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69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65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1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50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09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96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0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83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3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78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0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565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11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2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2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84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0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407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09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06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93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8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17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8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198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34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7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4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0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98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1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4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305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7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2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5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6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6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0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257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2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18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6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860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5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17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6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28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86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03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34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8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846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09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6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99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1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3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94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32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0169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66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3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4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447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1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967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8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8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9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0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156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6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10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59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448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498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29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00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86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8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6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24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79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26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8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7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3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1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36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6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7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34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6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2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80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2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7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4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84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96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748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9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7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20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5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8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5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411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1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80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3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17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44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6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26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4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6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788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1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737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2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36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64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5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4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0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29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911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6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08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6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164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13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3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12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2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4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1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4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4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90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1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02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75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14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6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13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2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7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3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135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9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7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123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29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351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2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37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540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64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737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366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39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576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6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92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931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48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7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8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6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75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61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2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19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7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159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0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5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13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5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3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69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4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3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7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7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6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35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6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38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9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98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8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54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0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6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46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6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3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4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3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691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91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405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8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14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91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6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5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2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03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72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4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6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68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650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3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364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2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614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37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158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3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2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848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1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06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1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834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74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2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2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070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7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3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61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5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08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3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5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5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3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7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83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21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631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4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52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6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5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28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2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56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8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7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25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0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1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1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7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0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41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48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761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55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2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94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81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94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7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19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446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5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2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60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1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277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55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13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989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8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147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5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84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70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5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05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1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25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00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4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27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081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3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2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70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060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37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9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68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6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9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5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4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6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8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6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4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04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4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54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834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4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609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3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1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8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9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5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25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0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1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794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353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41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7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9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94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61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4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111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6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13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1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603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3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783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83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1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84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88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441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92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2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278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5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48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4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49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8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9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8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1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97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19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2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8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45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1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37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87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93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6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6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2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99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10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152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3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28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2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463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65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65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86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8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16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3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5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834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95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67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739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402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1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5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73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4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636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3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3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3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369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4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06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04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71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5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20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45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99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604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29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61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861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60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1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5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3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926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39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1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90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1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25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3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36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58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5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2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795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2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3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3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1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90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9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3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47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69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0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2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1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7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6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5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5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32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2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00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1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3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5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3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4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47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73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6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2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8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66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94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1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1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5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0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7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03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7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78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95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1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08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2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998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84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0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665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4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53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60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6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85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7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3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6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87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3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22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4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0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0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36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4008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7414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8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2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5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383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427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36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883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85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142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414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612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14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222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1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17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113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04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9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6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15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2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5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9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71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04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4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159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5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243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00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1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095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031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96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712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67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30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09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30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9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303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22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720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764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98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702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6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3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36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11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985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06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37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0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204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87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7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59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8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75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72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7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26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84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4145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023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77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58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984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2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93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4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63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7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698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1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98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55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62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03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7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667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0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27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17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31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3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5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87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95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81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065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401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75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0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5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8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571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70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0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0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9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6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61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17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84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81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129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47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1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299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86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8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44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72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14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677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996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0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23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56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582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63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9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598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37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8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16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74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704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94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109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87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3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38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34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97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0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3273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078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65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21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0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0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3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20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1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17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9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7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503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030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6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19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2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9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39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667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3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6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9478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315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38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2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4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01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6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056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866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4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6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23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97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9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2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47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5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0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03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378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42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9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725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3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1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60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3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3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33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325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77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42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063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17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1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323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8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32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63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56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585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40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0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92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2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605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55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6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5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8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3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17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78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988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22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40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215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018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1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653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0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4987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843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914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42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53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85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876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50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28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350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8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331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897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6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82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59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0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564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20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52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240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39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1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47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88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6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0781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03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720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153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91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6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772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62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268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22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96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84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62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3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6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00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16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5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62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80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7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88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30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5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2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532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5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59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6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7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333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909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1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5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85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9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69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39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6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1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27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9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88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4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3653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0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38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1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8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80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31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0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13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93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7226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67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4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370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631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817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42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12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138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812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973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54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612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93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73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86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003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57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76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921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00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10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08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56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527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084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405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3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15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31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55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493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94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43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187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33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1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942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52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08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31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12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904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406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743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42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91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19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99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43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1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737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0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21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7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75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31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78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1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1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8875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7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911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87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3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98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8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59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29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591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79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18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292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13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34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35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93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5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447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10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2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54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15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705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76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1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669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5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35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66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1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063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19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70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48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6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1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171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8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2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39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96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231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218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1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03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17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3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219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27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8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05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455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47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69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4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91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3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1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31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712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45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0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11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5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33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8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51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5378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40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32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54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8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460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070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07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9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6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966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545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32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723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17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049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99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487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917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83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803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3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3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7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927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510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9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0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6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4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3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60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670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65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31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57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355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0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7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31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2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00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6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84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148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66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64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678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42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4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97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2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17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91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64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7090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3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7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4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24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8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7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09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2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19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17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648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021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63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641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67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6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14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0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4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4959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59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87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5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93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894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1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9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16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6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0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9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5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20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92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7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70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82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014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64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10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7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51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63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72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9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7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0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431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68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87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57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517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2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509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82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452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93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01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3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4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973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37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735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9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4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5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52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786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3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535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79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59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169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39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9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60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9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39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301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5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9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350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80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18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5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42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543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70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3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51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96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40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60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8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89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81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0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2348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44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429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56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7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7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981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64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4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52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2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66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98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9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6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7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2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0889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79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172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7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585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38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5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21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243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6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06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05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36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994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38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9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61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97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7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4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58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85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3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135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439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959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84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846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24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7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939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005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4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02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6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79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29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51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165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6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21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844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66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615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9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3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30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04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55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8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9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77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297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45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000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4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55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02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97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20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602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81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56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4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158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9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2349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89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07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2015-10-05T18:46:00Z</dcterms:created>
  <dcterms:modified xsi:type="dcterms:W3CDTF">2015-10-05T18:46:00Z</dcterms:modified>
</cp:coreProperties>
</file>